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2133" w14:textId="72BA1340" w:rsidR="00F37DC2" w:rsidRDefault="00F37DC2" w:rsidP="00F37DC2">
      <w:pPr>
        <w:jc w:val="center"/>
        <w:rPr>
          <w:rFonts w:ascii="Calibri" w:eastAsia="Times New Roman" w:hAnsi="Calibri" w:cs="Times New Roman"/>
          <w:color w:val="000000"/>
          <w:sz w:val="32"/>
          <w:u w:val="single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32"/>
          <w:u w:val="single"/>
        </w:rPr>
        <w:t>Example</w:t>
      </w:r>
      <w:r w:rsidR="004E61C9">
        <w:rPr>
          <w:rFonts w:ascii="Calibri" w:eastAsia="Times New Roman" w:hAnsi="Calibri" w:cs="Times New Roman"/>
          <w:color w:val="000000"/>
          <w:sz w:val="32"/>
          <w:u w:val="single"/>
        </w:rPr>
        <w:t xml:space="preserve"> of one</w:t>
      </w:r>
      <w:r>
        <w:rPr>
          <w:rFonts w:ascii="Calibri" w:eastAsia="Times New Roman" w:hAnsi="Calibri" w:cs="Times New Roman"/>
          <w:color w:val="000000"/>
          <w:sz w:val="32"/>
          <w:u w:val="single"/>
        </w:rPr>
        <w:t xml:space="preserve"> County’s</w:t>
      </w:r>
    </w:p>
    <w:p w14:paraId="3966CD56" w14:textId="066935CF" w:rsidR="00F37DC2" w:rsidRPr="00F37DC2" w:rsidRDefault="00F37DC2" w:rsidP="00F37DC2">
      <w:pPr>
        <w:jc w:val="center"/>
        <w:rPr>
          <w:rFonts w:ascii="Calibri" w:eastAsia="Times New Roman" w:hAnsi="Calibri" w:cs="Times New Roman"/>
          <w:color w:val="000000"/>
          <w:sz w:val="32"/>
          <w:u w:val="single"/>
        </w:rPr>
      </w:pPr>
      <w:r>
        <w:rPr>
          <w:rFonts w:ascii="Calibri" w:eastAsia="Times New Roman" w:hAnsi="Calibri" w:cs="Times New Roman"/>
          <w:color w:val="000000"/>
          <w:sz w:val="32"/>
          <w:u w:val="single"/>
        </w:rPr>
        <w:t>S</w:t>
      </w:r>
      <w:r w:rsidRPr="00F37DC2">
        <w:rPr>
          <w:rFonts w:ascii="Calibri" w:eastAsia="Times New Roman" w:hAnsi="Calibri" w:cs="Times New Roman"/>
          <w:color w:val="000000"/>
          <w:sz w:val="32"/>
          <w:u w:val="single"/>
        </w:rPr>
        <w:t xml:space="preserve">tate Legislative Platform in Support of a State Wellness Trust </w:t>
      </w:r>
    </w:p>
    <w:p w14:paraId="2ECF9D94" w14:textId="77777777" w:rsidR="00F37DC2" w:rsidRPr="00F37DC2" w:rsidRDefault="00F37DC2" w:rsidP="00F37DC2">
      <w:pPr>
        <w:rPr>
          <w:rFonts w:ascii="Calibri" w:eastAsia="Times New Roman" w:hAnsi="Calibri" w:cs="Times New Roman"/>
          <w:color w:val="000000"/>
        </w:rPr>
      </w:pPr>
    </w:p>
    <w:p w14:paraId="5409A508" w14:textId="4C7504FD" w:rsidR="00F37DC2" w:rsidRDefault="00F37DC2" w:rsidP="00F37DC2">
      <w:pPr>
        <w:rPr>
          <w:rFonts w:ascii="Calibri" w:eastAsia="Times New Roman" w:hAnsi="Calibri" w:cs="Times New Roman"/>
          <w:color w:val="000000"/>
        </w:rPr>
      </w:pPr>
    </w:p>
    <w:p w14:paraId="16826C76" w14:textId="2487AA09" w:rsidR="00F37DC2" w:rsidRDefault="00F37DC2" w:rsidP="00F37DC2">
      <w:pPr>
        <w:rPr>
          <w:rFonts w:ascii="Calibri" w:eastAsia="Times New Roman" w:hAnsi="Calibri" w:cs="Times New Roman"/>
          <w:color w:val="000000"/>
        </w:rPr>
      </w:pPr>
    </w:p>
    <w:p w14:paraId="0392D378" w14:textId="77777777" w:rsidR="00F37DC2" w:rsidRPr="00F37DC2" w:rsidRDefault="00F37DC2" w:rsidP="00F37DC2">
      <w:pPr>
        <w:rPr>
          <w:rFonts w:ascii="Calibri" w:eastAsia="Times New Roman" w:hAnsi="Calibri" w:cs="Times New Roman"/>
          <w:color w:val="000000"/>
        </w:rPr>
      </w:pPr>
    </w:p>
    <w:p w14:paraId="25E55576" w14:textId="43C87453" w:rsidR="00F37DC2" w:rsidRPr="00F37DC2" w:rsidRDefault="00F37DC2" w:rsidP="00F37DC2">
      <w:pPr>
        <w:rPr>
          <w:rFonts w:ascii="Calibri" w:eastAsia="Times New Roman" w:hAnsi="Calibri" w:cs="Times New Roman"/>
          <w:color w:val="000000"/>
        </w:rPr>
      </w:pPr>
      <w:r w:rsidRPr="00F37DC2">
        <w:rPr>
          <w:rFonts w:ascii="Calibri" w:eastAsia="Times New Roman" w:hAnsi="Calibri" w:cs="Times New Roman"/>
          <w:color w:val="000000"/>
        </w:rPr>
        <w:t xml:space="preserve">STATE LEGISLATIVE PLATFORM </w:t>
      </w:r>
      <w:r>
        <w:rPr>
          <w:rFonts w:ascii="Calibri" w:eastAsia="Times New Roman" w:hAnsi="Calibri" w:cs="Times New Roman"/>
          <w:color w:val="000000"/>
        </w:rPr>
        <w:t>–</w:t>
      </w:r>
      <w:r w:rsidRPr="00F37DC2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from </w:t>
      </w:r>
      <w:r w:rsidRPr="00F37DC2">
        <w:rPr>
          <w:rFonts w:ascii="Calibri" w:eastAsia="Times New Roman" w:hAnsi="Calibri" w:cs="Times New Roman"/>
          <w:color w:val="000000"/>
        </w:rPr>
        <w:t>Contra Costa County</w:t>
      </w:r>
      <w:r>
        <w:rPr>
          <w:rFonts w:ascii="Calibri" w:eastAsia="Times New Roman" w:hAnsi="Calibri" w:cs="Times New Roman"/>
          <w:color w:val="000000"/>
        </w:rPr>
        <w:t>:</w:t>
      </w:r>
    </w:p>
    <w:p w14:paraId="6A0C5566" w14:textId="77777777" w:rsidR="00F37DC2" w:rsidRPr="00F37DC2" w:rsidRDefault="00F37DC2" w:rsidP="00F37DC2">
      <w:pPr>
        <w:rPr>
          <w:rFonts w:ascii="Calibri" w:eastAsia="Times New Roman" w:hAnsi="Calibri" w:cs="Times New Roman"/>
          <w:color w:val="000000"/>
        </w:rPr>
      </w:pPr>
    </w:p>
    <w:p w14:paraId="76351978" w14:textId="03ED5AFE" w:rsidR="00F37DC2" w:rsidRPr="00F37DC2" w:rsidRDefault="00F37DC2" w:rsidP="00F37DC2">
      <w:pPr>
        <w:rPr>
          <w:rFonts w:ascii="Calibri" w:eastAsia="Times New Roman" w:hAnsi="Calibri" w:cs="Times New Roman"/>
          <w:color w:val="000000"/>
        </w:rPr>
      </w:pPr>
      <w:r w:rsidRPr="00F37DC2">
        <w:rPr>
          <w:rFonts w:ascii="Calibri" w:eastAsia="Times New Roman" w:hAnsi="Calibri" w:cs="Times New Roman"/>
          <w:color w:val="000000"/>
        </w:rPr>
        <w:t>SUPPORT funding and policy changes to support population-based chronic disease prevention efforts such as the creation and funding of a State Wellness Trust with allocations to counties and other key partners to implement programs, policies and strategies to prevent chronic disease. Collectively, these include efforts to move up-stream from the treatment of illness associated with chronic disease to advance a policy, systems and organizational-change approach to address the underlying environmental factors and conditions that influence health and health behaviors.</w:t>
      </w:r>
    </w:p>
    <w:p w14:paraId="45F1EFD3" w14:textId="77777777" w:rsidR="009B2411" w:rsidRDefault="009B2411"/>
    <w:sectPr w:rsidR="009B2411" w:rsidSect="00353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C2"/>
    <w:rsid w:val="00353E8E"/>
    <w:rsid w:val="004E61C9"/>
    <w:rsid w:val="0084436C"/>
    <w:rsid w:val="009B2411"/>
    <w:rsid w:val="00B84DCD"/>
    <w:rsid w:val="00D57DAC"/>
    <w:rsid w:val="00F3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28AC2"/>
  <w15:chartTrackingRefBased/>
  <w15:docId w15:val="{4C26BDC4-A23F-6148-B85F-3C307BCD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Rattray</dc:creator>
  <cp:keywords/>
  <dc:description/>
  <cp:lastModifiedBy>Shauna Olsen</cp:lastModifiedBy>
  <cp:revision>2</cp:revision>
  <dcterms:created xsi:type="dcterms:W3CDTF">2019-02-14T22:14:00Z</dcterms:created>
  <dcterms:modified xsi:type="dcterms:W3CDTF">2019-02-14T22:14:00Z</dcterms:modified>
</cp:coreProperties>
</file>